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022E8">
      <w:pPr>
        <w:pStyle w:val="2"/>
        <w:bidi w:val="0"/>
        <w:jc w:val="center"/>
      </w:pPr>
      <w:bookmarkStart w:id="0" w:name="_GoBack"/>
      <w:bookmarkEnd w:id="0"/>
      <w:r>
        <w:rPr>
          <w:rFonts w:hint="eastAsia"/>
        </w:rPr>
        <w:t>心电图机</w:t>
      </w:r>
      <w:r>
        <w:rPr>
          <w:rFonts w:hint="eastAsia"/>
          <w:lang w:eastAsia="zh-CN"/>
        </w:rPr>
        <w:t>技术</w:t>
      </w:r>
      <w:r>
        <w:rPr>
          <w:rFonts w:hint="eastAsia"/>
        </w:rPr>
        <w:t>参数</w:t>
      </w:r>
    </w:p>
    <w:p w14:paraId="32F62C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1.心电输入：12导联同步采集，10电极导联</w:t>
      </w:r>
    </w:p>
    <w:p w14:paraId="59B92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2.选择：自动或手动</w:t>
      </w:r>
    </w:p>
    <w:p w14:paraId="0AA30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可与科室his系统及急诊系统连接</w:t>
      </w:r>
    </w:p>
    <w:p w14:paraId="48E35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4.输入保护：标配导联线内附除颤保护电路</w:t>
      </w:r>
    </w:p>
    <w:p w14:paraId="01D33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5.采样率：8000 Hz/8Ch </w:t>
      </w:r>
    </w:p>
    <w:p w14:paraId="37DB2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6.标准灵敏度：10mm/mV, 误差≤±2% </w:t>
      </w:r>
    </w:p>
    <w:p w14:paraId="69B42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7.时间常数：≥3.2秒</w:t>
      </w:r>
    </w:p>
    <w:p w14:paraId="6F58D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8.滤波器：低通滤波、肌电滤波、交流滤波、基线抑制滤波</w:t>
      </w:r>
    </w:p>
    <w:p w14:paraId="266818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9.低通滤波75Hz, 100Hz, 150Hz 三档</w:t>
      </w:r>
    </w:p>
    <w:p w14:paraId="295FB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10.肌电滤波25Hz/35Hz 二档</w:t>
      </w:r>
    </w:p>
    <w:p w14:paraId="0F54C8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11.交流滤波50Hz或60Hz</w:t>
      </w:r>
    </w:p>
    <w:p w14:paraId="71F66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12. 基线抑制强二档</w:t>
      </w:r>
    </w:p>
    <w:p w14:paraId="1ADA6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13.增益/灵敏度选择：1.25, 2.5, 5，10，20mm/mV，手动或自动</w:t>
      </w:r>
    </w:p>
    <w:p w14:paraId="60DF2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14.不正常状态检测：电极脱落报警，高频噪声过高报警</w:t>
      </w:r>
    </w:p>
    <w:p w14:paraId="09F431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15.电极脱落：液晶显示器显示脱落部位</w:t>
      </w:r>
    </w:p>
    <w:p w14:paraId="311F4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16.显示方式：液晶显示显示</w:t>
      </w:r>
    </w:p>
    <w:p w14:paraId="31A88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17分辨率：320x240 显示导联数：同屏12导联，≥2.8s 显示内容：系统菜单、心电波形、心率、导联名称、走纸速度、增益、滤波器、日期、患者信息、测量信息、工作模式、标记等，中英文可选。</w:t>
      </w:r>
    </w:p>
    <w:p w14:paraId="41E8F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18.记录器：内置高分辨率热线阵打印。</w:t>
      </w:r>
    </w:p>
    <w:p w14:paraId="4540E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19.走纸速度：10, 12.5, 25，50mm/S </w:t>
      </w:r>
    </w:p>
    <w:p w14:paraId="72308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20.无纸检出：记录纸用完后自动停止走纸并报警</w:t>
      </w:r>
    </w:p>
    <w:p w14:paraId="078643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21.打印数据：程序型号、版本、日期和时间、走纸速度、灵敏度、导联名称、滤波器、患者信息（ID号码、年龄、性别）、电极检出、噪声、计时标记、事件标记、心电波形、分析报告等。</w:t>
      </w:r>
    </w:p>
    <w:p w14:paraId="1E6B9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22.操作模式：可自动或手动。自动操作时支持实时或回顾记录，具备自动检测并延长记录心律失常波形，且支持全自动开始记录，记录波形10-24秒可调。</w:t>
      </w:r>
    </w:p>
    <w:p w14:paraId="0EEC5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23.测量分析：ECAPS 12C 自动测量分析算法，符合IEC-60601-2-51性能要求</w:t>
      </w:r>
    </w:p>
    <w:p w14:paraId="47CF0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24.自动测量参数：包括心率、PR间期、QT/QTc、P/QRS/T电轴、RV5/SV1电压等值</w:t>
      </w:r>
    </w:p>
    <w:p w14:paraId="22B36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25.自动分析结果：5大类200多种以上分析结论支持，分析结果支持中文或英文切换（可包含原因说明）与显示和打印语言可分别设置，支持明尼苏达码表示。</w:t>
      </w:r>
    </w:p>
    <w:p w14:paraId="77E76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26.外部输入：10mm/0.5V±5%，输入阻抗≥100kΩ</w:t>
      </w:r>
    </w:p>
    <w:p w14:paraId="1CFDC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27.信号输出：0.5V/1mV±5%，输出阻抗≤100Ω，输出短路时不损坏心电图机</w:t>
      </w:r>
    </w:p>
    <w:p w14:paraId="730E5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28.其它输出接口：USB/SD </w:t>
      </w:r>
    </w:p>
    <w:p w14:paraId="72648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29.存储和传输：内置≥40份心电图，扩展支持，网络支持有线或无线网</w:t>
      </w:r>
    </w:p>
    <w:p w14:paraId="18D48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30.输入键：键位支持直接输入患者ID号，支持手工输入患者基本信息（中文）</w:t>
      </w:r>
    </w:p>
    <w:p w14:paraId="6A40D5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31.心律失常检测：具备心律失常检测并自动延长记录的功能</w:t>
      </w:r>
    </w:p>
    <w:p w14:paraId="5B930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32.安全性：电击防护类型: I类CF型。</w:t>
      </w:r>
    </w:p>
    <w:p w14:paraId="3878D9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33.交流：±10% 100-240</w:t>
      </w:r>
    </w:p>
    <w:p w14:paraId="7D47A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34.直流：长效可充电电池，充满电可连续工作60分钟以上。</w:t>
      </w:r>
    </w:p>
    <w:p w14:paraId="53B21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35. 重量轻，体积小，方便携带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0014072F"/>
    <w:rsid w:val="0014072F"/>
    <w:rsid w:val="00283182"/>
    <w:rsid w:val="005F4309"/>
    <w:rsid w:val="006C0ECC"/>
    <w:rsid w:val="007304C5"/>
    <w:rsid w:val="00865E28"/>
    <w:rsid w:val="00EA5CFA"/>
    <w:rsid w:val="51126EA6"/>
    <w:rsid w:val="67D74669"/>
    <w:rsid w:val="7930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845</Words>
  <Characters>1075</Characters>
  <Lines>8</Lines>
  <Paragraphs>2</Paragraphs>
  <TotalTime>35</TotalTime>
  <ScaleCrop>false</ScaleCrop>
  <LinksUpToDate>false</LinksUpToDate>
  <CharactersWithSpaces>1098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2024-01-18T06:38:00Z</dcterms:created>
  <dc:creator>AutoBVT</dc:creator>
  <cp:lastModifiedBy>噢</cp:lastModifiedBy>
  <cp:lastPrinted>2024-04-12T02:45:00Z</cp:lastPrinted>
  <dcterms:modified xsi:type="dcterms:W3CDTF">2024-11-06T01:42:23Z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DBEBB95FEB9D4725934112D46A4D06E4_13</vt:lpwstr>
  </property>
</Properties>
</file>