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C2852">
      <w:pPr>
        <w:pStyle w:val="3"/>
        <w:bidi w:val="0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骨科</w:t>
      </w:r>
      <w:r>
        <w:rPr>
          <w:rFonts w:hint="eastAsia"/>
          <w:lang w:eastAsia="zh-CN"/>
        </w:rPr>
        <w:t>手术器械技术</w:t>
      </w:r>
      <w:r>
        <w:rPr>
          <w:rFonts w:hint="eastAsia"/>
        </w:rPr>
        <w:t>参数</w:t>
      </w:r>
    </w:p>
    <w:tbl>
      <w:tblPr>
        <w:tblStyle w:val="6"/>
        <w:tblW w:w="889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7467"/>
      </w:tblGrid>
      <w:tr w14:paraId="67CA9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</w:trPr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E2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sz w:val="24"/>
                <w:szCs w:val="24"/>
                <w:lang w:val="en-US" w:eastAsia="zh-CN" w:bidi="ar"/>
              </w:rPr>
              <w:t>1、品名</w:t>
            </w:r>
          </w:p>
        </w:tc>
        <w:tc>
          <w:tcPr>
            <w:tcW w:w="7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FEC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sz w:val="24"/>
                <w:szCs w:val="24"/>
                <w:lang w:val="en-US" w:eastAsia="zh-CN" w:bidi="ar"/>
              </w:rPr>
              <w:t>膝关节全内基础套装</w:t>
            </w:r>
          </w:p>
        </w:tc>
      </w:tr>
      <w:tr w14:paraId="52888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EF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sz w:val="24"/>
                <w:szCs w:val="24"/>
                <w:lang w:val="en-US" w:eastAsia="zh-CN" w:bidi="ar"/>
              </w:rPr>
              <w:t>2、用途</w:t>
            </w:r>
          </w:p>
        </w:tc>
        <w:tc>
          <w:tcPr>
            <w:tcW w:w="7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423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sz w:val="24"/>
                <w:szCs w:val="24"/>
                <w:lang w:val="en-US" w:eastAsia="zh-CN" w:bidi="ar"/>
              </w:rPr>
              <w:t>用于膝关节前交叉韧带全内重建手术</w:t>
            </w:r>
          </w:p>
        </w:tc>
      </w:tr>
      <w:tr w14:paraId="39F76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69837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Style w:val="13"/>
                <w:rFonts w:eastAsia="宋体"/>
                <w:sz w:val="24"/>
                <w:szCs w:val="24"/>
                <w:lang w:val="en-US" w:eastAsia="zh-CN" w:bidi="ar"/>
              </w:rPr>
            </w:pPr>
            <w:r>
              <w:rPr>
                <w:rStyle w:val="13"/>
                <w:rFonts w:eastAsia="宋体"/>
                <w:sz w:val="24"/>
                <w:szCs w:val="24"/>
                <w:lang w:val="en-US" w:eastAsia="zh-CN" w:bidi="ar"/>
              </w:rPr>
              <w:br w:type="textWrapping"/>
            </w:r>
          </w:p>
          <w:p w14:paraId="669707D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Style w:val="13"/>
                <w:rFonts w:eastAsia="宋体"/>
                <w:sz w:val="24"/>
                <w:szCs w:val="24"/>
                <w:lang w:val="en-US" w:eastAsia="zh-CN" w:bidi="ar"/>
              </w:rPr>
            </w:pPr>
          </w:p>
          <w:p w14:paraId="155A192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Style w:val="13"/>
                <w:rFonts w:eastAsia="宋体"/>
                <w:sz w:val="24"/>
                <w:szCs w:val="24"/>
                <w:lang w:val="en-US" w:eastAsia="zh-CN" w:bidi="ar"/>
              </w:rPr>
            </w:pPr>
          </w:p>
          <w:p w14:paraId="6BDC130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Style w:val="13"/>
                <w:rFonts w:eastAsia="宋体"/>
                <w:sz w:val="24"/>
                <w:szCs w:val="24"/>
                <w:lang w:val="en-US" w:eastAsia="zh-CN" w:bidi="ar"/>
              </w:rPr>
            </w:pPr>
          </w:p>
          <w:p w14:paraId="2E5B729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sz w:val="24"/>
                <w:szCs w:val="24"/>
                <w:lang w:val="en-US" w:eastAsia="zh-CN" w:bidi="ar"/>
              </w:rPr>
              <w:t>3、配置结构</w:t>
            </w:r>
          </w:p>
        </w:tc>
        <w:tc>
          <w:tcPr>
            <w:tcW w:w="7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EB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sz w:val="24"/>
                <w:szCs w:val="24"/>
                <w:lang w:val="en-US" w:eastAsia="zh-CN" w:bidi="ar"/>
              </w:rPr>
              <w:t>全内交叉韧带定位器(手柄)(和定位器配套使用、材质：不锈钢)*1个</w:t>
            </w:r>
          </w:p>
        </w:tc>
      </w:tr>
      <w:tr w14:paraId="2E987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DDB3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287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sz w:val="24"/>
                <w:szCs w:val="24"/>
                <w:lang w:val="en-US" w:eastAsia="zh-CN" w:bidi="ar"/>
              </w:rPr>
              <w:t>全内PCL胫骨定位器(长度≤125mm、材质：不锈钢)*1个</w:t>
            </w:r>
          </w:p>
        </w:tc>
      </w:tr>
      <w:tr w14:paraId="56443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02BE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E3A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sz w:val="24"/>
                <w:szCs w:val="24"/>
                <w:lang w:val="en-US" w:eastAsia="zh-CN" w:bidi="ar"/>
              </w:rPr>
              <w:t>全内PCL股骨定位器(长度≤125mm、材质：不锈钢)*1个</w:t>
            </w:r>
          </w:p>
        </w:tc>
      </w:tr>
      <w:tr w14:paraId="7C656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843E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19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sz w:val="24"/>
                <w:szCs w:val="24"/>
                <w:lang w:val="en-US" w:eastAsia="zh-CN" w:bidi="ar"/>
              </w:rPr>
              <w:t>全内ACL股骨定位器(长度≤125mm、材质：不锈钢)*1个</w:t>
            </w:r>
          </w:p>
        </w:tc>
      </w:tr>
      <w:tr w14:paraId="0A7B3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</w:trPr>
        <w:tc>
          <w:tcPr>
            <w:tcW w:w="1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DEEE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E77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sz w:val="24"/>
                <w:szCs w:val="24"/>
                <w:lang w:val="en-US" w:eastAsia="zh-CN" w:bidi="ar"/>
              </w:rPr>
              <w:t>全内ACL胫骨定位器(长度≤125mm、材质：不锈钢)*1个</w:t>
            </w:r>
          </w:p>
        </w:tc>
      </w:tr>
      <w:tr w14:paraId="5DFB5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2D4B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04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sz w:val="24"/>
                <w:szCs w:val="24"/>
                <w:lang w:val="en-US" w:eastAsia="zh-CN" w:bidi="ar"/>
              </w:rPr>
              <w:t>全内定位钻套(长度≤135mm*内径：3.5mm、材质：不锈钢)*1个、</w:t>
            </w:r>
            <w:r>
              <w:rPr>
                <w:rStyle w:val="12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2"/>
                <w:sz w:val="24"/>
                <w:szCs w:val="24"/>
                <w:lang w:val="en-US" w:eastAsia="zh-CN" w:bidi="ar"/>
              </w:rPr>
              <w:t>全内定位钻套(长度≤140mm*内径：2.5mm、材质：不锈钢)*1个</w:t>
            </w:r>
          </w:p>
        </w:tc>
      </w:tr>
      <w:tr w14:paraId="45FF0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4C4E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A67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sz w:val="24"/>
                <w:szCs w:val="24"/>
                <w:lang w:val="en-US" w:eastAsia="zh-CN" w:bidi="ar"/>
              </w:rPr>
              <w:t>倒打钻(长度≤270mm*工作宽度7mm、材质：不锈钢)*2个、</w:t>
            </w:r>
            <w:r>
              <w:rPr>
                <w:rStyle w:val="12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2"/>
                <w:sz w:val="24"/>
                <w:szCs w:val="24"/>
                <w:lang w:val="en-US" w:eastAsia="zh-CN" w:bidi="ar"/>
              </w:rPr>
              <w:t>倒打钻(长度≤270mm*工作宽度8mm、材质：不锈钢)*2个</w:t>
            </w:r>
            <w:r>
              <w:rPr>
                <w:rStyle w:val="12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2"/>
                <w:sz w:val="24"/>
                <w:szCs w:val="24"/>
                <w:lang w:val="en-US" w:eastAsia="zh-CN" w:bidi="ar"/>
              </w:rPr>
              <w:t>倒打钻(长度≤270mm*工作宽度9mm、材质；不锈钢)*2个</w:t>
            </w:r>
          </w:p>
        </w:tc>
      </w:tr>
      <w:tr w14:paraId="05EFE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1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7AC5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0A5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sz w:val="24"/>
                <w:szCs w:val="24"/>
                <w:lang w:val="en-US" w:eastAsia="zh-CN" w:bidi="ar"/>
              </w:rPr>
              <w:t>平铲(长度≤400mm*头部宽度4.0、材质：不锈钢)*1个</w:t>
            </w:r>
          </w:p>
        </w:tc>
      </w:tr>
      <w:tr w14:paraId="38B43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1B0C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EE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sz w:val="24"/>
                <w:szCs w:val="24"/>
                <w:lang w:val="en-US" w:eastAsia="zh-CN" w:bidi="ar"/>
              </w:rPr>
              <w:t>穿线导针(长度≤400mm直径2.5、材质：不锈钢)*1个</w:t>
            </w:r>
          </w:p>
        </w:tc>
      </w:tr>
    </w:tbl>
    <w:p w14:paraId="1710BA36">
      <w:pPr>
        <w:rPr>
          <w:sz w:val="24"/>
          <w:szCs w:val="24"/>
        </w:rPr>
      </w:pPr>
    </w:p>
    <w:p w14:paraId="091DEEF5">
      <w:pPr>
        <w:pStyle w:val="2"/>
      </w:pPr>
    </w:p>
    <w:tbl>
      <w:tblPr>
        <w:tblStyle w:val="6"/>
        <w:tblW w:w="909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7667"/>
      </w:tblGrid>
      <w:tr w14:paraId="1C9EA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2A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1、品名</w:t>
            </w:r>
          </w:p>
        </w:tc>
        <w:tc>
          <w:tcPr>
            <w:tcW w:w="7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C1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髋关节体位固定板(套装)</w:t>
            </w:r>
          </w:p>
        </w:tc>
      </w:tr>
      <w:tr w14:paraId="0033C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2A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2、用途</w:t>
            </w:r>
          </w:p>
        </w:tc>
        <w:tc>
          <w:tcPr>
            <w:tcW w:w="7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A56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用于髋关节置换术体位固定</w:t>
            </w:r>
          </w:p>
        </w:tc>
      </w:tr>
      <w:tr w14:paraId="208DD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749B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21"/>
                <w:sz w:val="24"/>
                <w:szCs w:val="24"/>
                <w:lang w:val="en-US" w:eastAsia="zh-CN" w:bidi="ar"/>
              </w:rPr>
              <w:t>3、配置结构</w:t>
            </w:r>
          </w:p>
        </w:tc>
        <w:tc>
          <w:tcPr>
            <w:tcW w:w="7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34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1、塑料板×1块，102*50*2cm PE硬质塑料</w:t>
            </w:r>
          </w:p>
        </w:tc>
      </w:tr>
      <w:tr w14:paraId="22271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7843F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C1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肢体固定柱18*4cm×2个23*4cm×2个28*4cm×2个塑料柱子带高分子凝胶保</w:t>
            </w:r>
            <w:r>
              <w:rPr>
                <w:rStyle w:val="21"/>
                <w:sz w:val="24"/>
                <w:szCs w:val="24"/>
                <w:lang w:val="en-US" w:eastAsia="zh-CN" w:bidi="ar"/>
              </w:rPr>
              <w:t>护套×6个</w:t>
            </w:r>
            <w:r>
              <w:rPr>
                <w:rStyle w:val="21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21"/>
                <w:sz w:val="24"/>
                <w:szCs w:val="24"/>
                <w:lang w:val="en-US" w:eastAsia="zh-CN" w:bidi="ar"/>
              </w:rPr>
              <w:t>产品有阻燃性(需要有第三方检测报告)</w:t>
            </w:r>
            <w:r>
              <w:rPr>
                <w:rStyle w:val="21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21"/>
                <w:sz w:val="24"/>
                <w:szCs w:val="24"/>
                <w:lang w:val="en-US" w:eastAsia="zh-CN" w:bidi="ar"/>
              </w:rPr>
              <w:t>与人体组织具有良好的生物相容性(需要有专业检验报告</w:t>
            </w:r>
            <w:r>
              <w:rPr>
                <w:rStyle w:val="21"/>
                <w:rFonts w:hint="eastAsia"/>
                <w:sz w:val="24"/>
                <w:szCs w:val="24"/>
                <w:lang w:val="en-US" w:eastAsia="zh-CN" w:bidi="ar"/>
              </w:rPr>
              <w:t>）</w:t>
            </w:r>
          </w:p>
        </w:tc>
      </w:tr>
      <w:tr w14:paraId="0330B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07BF7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419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2、凝胶固定垫X1块110*70*1.5材质：高分子凝胶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21"/>
                <w:sz w:val="24"/>
                <w:szCs w:val="24"/>
                <w:lang w:val="en-US" w:eastAsia="zh-CN" w:bidi="ar"/>
              </w:rPr>
              <w:t>产品有阻燃性(需要有第三方检测报告)</w:t>
            </w:r>
            <w:r>
              <w:rPr>
                <w:rStyle w:val="21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21"/>
                <w:sz w:val="24"/>
                <w:szCs w:val="24"/>
                <w:lang w:val="en-US" w:eastAsia="zh-CN" w:bidi="ar"/>
              </w:rPr>
              <w:t>与人体组织具有良好的生物相容性(需要有专业检验报告)</w:t>
            </w:r>
          </w:p>
        </w:tc>
      </w:tr>
      <w:tr w14:paraId="6C764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7C9825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0AD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 一对可调节边轨夹(通用型)</w:t>
            </w:r>
          </w:p>
        </w:tc>
      </w:tr>
      <w:tr w14:paraId="1D140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89698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D24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5、保险带2条</w:t>
            </w:r>
          </w:p>
        </w:tc>
      </w:tr>
    </w:tbl>
    <w:p w14:paraId="05C5208F">
      <w:pPr>
        <w:rPr>
          <w:sz w:val="24"/>
          <w:szCs w:val="24"/>
        </w:rPr>
      </w:pPr>
    </w:p>
    <w:p w14:paraId="4995A021">
      <w:pPr>
        <w:pStyle w:val="2"/>
      </w:pPr>
    </w:p>
    <w:p w14:paraId="42C9333E"/>
    <w:p w14:paraId="42CDEDA7"/>
    <w:p w14:paraId="668EE95B"/>
    <w:p w14:paraId="7F14A50C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NlYzk0MWIzNzI4NTUyMzkwOThlMGQyODdjMzZjZWMifQ=="/>
  </w:docVars>
  <w:rsids>
    <w:rsidRoot w:val="000F2779"/>
    <w:rsid w:val="00012997"/>
    <w:rsid w:val="00083FD7"/>
    <w:rsid w:val="000F2779"/>
    <w:rsid w:val="00710557"/>
    <w:rsid w:val="009C46E3"/>
    <w:rsid w:val="00D265EF"/>
    <w:rsid w:val="00F56162"/>
    <w:rsid w:val="0414147C"/>
    <w:rsid w:val="0B46168C"/>
    <w:rsid w:val="34A413EB"/>
    <w:rsid w:val="4A3166E6"/>
    <w:rsid w:val="694806C9"/>
    <w:rsid w:val="7056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1">
    <w:name w:val="纯文本 字符"/>
    <w:basedOn w:val="8"/>
    <w:link w:val="2"/>
    <w:autoRedefine/>
    <w:qFormat/>
    <w:uiPriority w:val="0"/>
    <w:rPr>
      <w:rFonts w:ascii="宋体" w:hAnsi="Courier New"/>
      <w:szCs w:val="20"/>
    </w:rPr>
  </w:style>
  <w:style w:type="character" w:customStyle="1" w:styleId="12">
    <w:name w:val="font21"/>
    <w:basedOn w:val="8"/>
    <w:qFormat/>
    <w:uiPriority w:val="0"/>
    <w:rPr>
      <w:rFonts w:ascii="宋体" w:hAnsi="宋体" w:eastAsia="宋体" w:cs="宋体"/>
      <w:color w:val="000000"/>
      <w:sz w:val="34"/>
      <w:szCs w:val="34"/>
      <w:u w:val="none"/>
    </w:rPr>
  </w:style>
  <w:style w:type="character" w:customStyle="1" w:styleId="13">
    <w:name w:val="font31"/>
    <w:basedOn w:val="8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4">
    <w:name w:val="font41"/>
    <w:basedOn w:val="8"/>
    <w:qFormat/>
    <w:uiPriority w:val="0"/>
    <w:rPr>
      <w:rFonts w:hint="default" w:ascii="Arial" w:hAnsi="Arial" w:cs="Arial"/>
      <w:color w:val="000000"/>
      <w:sz w:val="12"/>
      <w:szCs w:val="12"/>
      <w:u w:val="none"/>
    </w:rPr>
  </w:style>
  <w:style w:type="character" w:customStyle="1" w:styleId="15">
    <w:name w:val="font51"/>
    <w:basedOn w:val="8"/>
    <w:qFormat/>
    <w:uiPriority w:val="0"/>
    <w:rPr>
      <w:rFonts w:hint="default" w:ascii="Arial" w:hAnsi="Arial" w:cs="Arial"/>
      <w:color w:val="000000"/>
      <w:sz w:val="10"/>
      <w:szCs w:val="10"/>
      <w:u w:val="none"/>
    </w:rPr>
  </w:style>
  <w:style w:type="character" w:customStyle="1" w:styleId="16">
    <w:name w:val="font61"/>
    <w:basedOn w:val="8"/>
    <w:uiPriority w:val="0"/>
    <w:rPr>
      <w:rFonts w:ascii="宋体" w:hAnsi="宋体" w:eastAsia="宋体" w:cs="宋体"/>
      <w:color w:val="000000"/>
      <w:sz w:val="14"/>
      <w:szCs w:val="14"/>
      <w:u w:val="none"/>
    </w:rPr>
  </w:style>
  <w:style w:type="character" w:customStyle="1" w:styleId="17">
    <w:name w:val="font71"/>
    <w:basedOn w:val="8"/>
    <w:uiPriority w:val="0"/>
    <w:rPr>
      <w:rFonts w:hint="default" w:ascii="Arial" w:hAnsi="Arial" w:cs="Arial"/>
      <w:color w:val="000000"/>
      <w:sz w:val="22"/>
      <w:szCs w:val="22"/>
      <w:u w:val="none"/>
    </w:rPr>
  </w:style>
  <w:style w:type="character" w:customStyle="1" w:styleId="18">
    <w:name w:val="font81"/>
    <w:basedOn w:val="8"/>
    <w:uiPriority w:val="0"/>
    <w:rPr>
      <w:rFonts w:hint="default" w:ascii="Arial" w:hAnsi="Arial" w:cs="Arial"/>
      <w:color w:val="000000"/>
      <w:sz w:val="12"/>
      <w:szCs w:val="12"/>
      <w:u w:val="none"/>
    </w:rPr>
  </w:style>
  <w:style w:type="character" w:customStyle="1" w:styleId="19">
    <w:name w:val="font91"/>
    <w:basedOn w:val="8"/>
    <w:uiPriority w:val="0"/>
    <w:rPr>
      <w:rFonts w:hint="default" w:ascii="Arial" w:hAnsi="Arial" w:cs="Arial"/>
      <w:color w:val="000000"/>
      <w:sz w:val="6"/>
      <w:szCs w:val="6"/>
      <w:u w:val="none"/>
    </w:rPr>
  </w:style>
  <w:style w:type="character" w:customStyle="1" w:styleId="20">
    <w:name w:val="font101"/>
    <w:basedOn w:val="8"/>
    <w:uiPriority w:val="0"/>
    <w:rPr>
      <w:rFonts w:ascii="宋体" w:hAnsi="宋体" w:eastAsia="宋体" w:cs="宋体"/>
      <w:color w:val="000000"/>
      <w:sz w:val="8"/>
      <w:szCs w:val="8"/>
      <w:u w:val="none"/>
    </w:rPr>
  </w:style>
  <w:style w:type="character" w:customStyle="1" w:styleId="21">
    <w:name w:val="font11"/>
    <w:basedOn w:val="8"/>
    <w:uiPriority w:val="0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539</Words>
  <Characters>675</Characters>
  <Lines>9</Lines>
  <Paragraphs>2</Paragraphs>
  <TotalTime>14</TotalTime>
  <ScaleCrop>false</ScaleCrop>
  <LinksUpToDate>false</LinksUpToDate>
  <CharactersWithSpaces>677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2023-11-21T15:05:00Z</dcterms:created>
  <dc:creator>s</dc:creator>
  <cp:lastModifiedBy>Administrator</cp:lastModifiedBy>
  <cp:lastPrinted>2024-11-04T01:49:00Z</cp:lastPrinted>
  <dcterms:modified xsi:type="dcterms:W3CDTF">2024-12-17T00:31:16Z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C179182E831D4F2E96EEEA0D9B73697E_13</vt:lpwstr>
  </property>
</Properties>
</file>